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JUVENILE WELFARE BOARD</w:t>
        <w:br w:type="textWrapping"/>
      </w:r>
      <w:r w:rsidDel="00000000" w:rsidR="00000000" w:rsidRPr="00000000">
        <w:rPr>
          <w:rtl w:val="0"/>
        </w:rPr>
        <w:t xml:space="preserve"> </w:t>
      </w:r>
      <w:r w:rsidDel="00000000" w:rsidR="00000000" w:rsidRPr="00000000">
        <w:rPr>
          <w:i w:val="1"/>
          <w:iCs w:val="1"/>
          <w:rtl w:val="0"/>
        </w:rPr>
        <w:t xml:space="preserve">(SECTION 4) OF J.J. ACT 1986</w:t>
        <w:br w:type="textWrapping"/>
      </w:r>
      <w:r w:rsidDel="00000000" w:rsidR="00000000" w:rsidRPr="00000000">
        <w:rPr>
          <w:rtl w:val="0"/>
        </w:rPr>
        <w:t xml:space="preserve"> </w:t>
      </w:r>
      <w:r w:rsidDel="00000000" w:rsidR="00000000" w:rsidRPr="00000000">
        <w:rPr>
          <w:b w:val="1"/>
          <w:bCs w:val="1"/>
          <w:rtl w:val="0"/>
        </w:rPr>
        <w:t xml:space="preserve">ORDER SHEET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Ref</w:t>
      </w:r>
      <w:r w:rsidDel="00000000" w:rsidR="00000000" w:rsidRPr="00000000">
        <w:rPr>
          <w:rtl w:val="0"/>
        </w:rPr>
        <w:t xml:space="preserve">: This Board case no: 11/93</w:t>
        <w:br w:type="textWrapping"/>
        <w:t xml:space="preserve"> </w:t>
      </w:r>
      <w:r w:rsidDel="00000000" w:rsidR="00000000" w:rsidRPr="00000000">
        <w:rPr>
          <w:b w:val="1"/>
          <w:bCs w:val="1"/>
          <w:rtl w:val="0"/>
        </w:rPr>
        <w:t xml:space="preserve">Reg</w:t>
      </w:r>
      <w:r w:rsidDel="00000000" w:rsidR="00000000" w:rsidRPr="00000000">
        <w:rPr>
          <w:rtl w:val="0"/>
        </w:rPr>
        <w:t xml:space="preserve">: Deposited boy given name </w:t>
      </w:r>
      <w:r w:rsidDel="00000000" w:rsidR="00000000" w:rsidRPr="00000000">
        <w:rPr>
          <w:i w:val="1"/>
          <w:iCs w:val="1"/>
          <w:rtl w:val="0"/>
        </w:rPr>
        <w:t xml:space="preserve">Pradip</w:t>
      </w:r>
      <w:r w:rsidDel="00000000" w:rsidR="00000000" w:rsidRPr="00000000">
        <w:rPr>
          <w:rtl w:val="0"/>
        </w:rPr>
        <w:t xml:space="preserve"> aged about 7 years.</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Record is put up today in view of the proceedings filed by the issueless couple Sri Barun Kr. Chatterjee and his wife Smt. Krishna Chatterjee of 14/4, Dakshinayan, Sodepur, 24-Parganas (N) for custody of a male baby for maintaining him as their own son on the Juvenile stated in custody.</w:t>
      </w:r>
    </w:p>
    <w:p w:rsidR="00000000" w:rsidDel="00000000" w:rsidP="00000000" w:rsidRDefault="00000000" w:rsidRPr="00000000" w14:paraId="00000006">
      <w:pPr>
        <w:spacing w:after="240" w:before="240" w:lineRule="auto"/>
        <w:rPr/>
      </w:pPr>
      <w:r w:rsidDel="00000000" w:rsidR="00000000" w:rsidRPr="00000000">
        <w:rPr>
          <w:rtl w:val="0"/>
        </w:rPr>
        <w:t xml:space="preserve">The applicants are considered fit persons to take custody of a male baby for his maintenance, care, treatment and all-round development.</w:t>
      </w:r>
    </w:p>
    <w:p w:rsidR="00000000" w:rsidDel="00000000" w:rsidP="00000000" w:rsidRDefault="00000000" w:rsidRPr="00000000" w14:paraId="00000007">
      <w:pPr>
        <w:spacing w:after="240" w:before="240" w:lineRule="auto"/>
        <w:rPr/>
      </w:pPr>
      <w:r w:rsidDel="00000000" w:rsidR="00000000" w:rsidRPr="00000000">
        <w:rPr>
          <w:rtl w:val="0"/>
        </w:rPr>
        <w:t xml:space="preserve">It appears from the papers on record that the male baby aged about 7 years given name Pradip was kept and detained at Dhruvashram, Ariadaha, Cal–57. No claimant has yet turned up to claim the said male baby as their own, and we think that there is remote chance to trace out the parents/legal guardians of the deposited male boy in question. Moreover, the baby needs immediate parental care and affection for his proper upbringing and daily maintenance.</w:t>
      </w:r>
    </w:p>
    <w:p w:rsidR="00000000" w:rsidDel="00000000" w:rsidP="00000000" w:rsidRDefault="00000000" w:rsidRPr="00000000" w14:paraId="00000008">
      <w:pPr>
        <w:spacing w:after="240" w:before="240" w:lineRule="auto"/>
        <w:rPr/>
      </w:pPr>
      <w:r w:rsidDel="00000000" w:rsidR="00000000" w:rsidRPr="00000000">
        <w:rPr>
          <w:rtl w:val="0"/>
        </w:rPr>
        <w:t xml:space="preserve">In view of the above facts and circumstances and considering the better welfare and benefit of the unfortunate male baby given name </w:t>
      </w:r>
      <w:r w:rsidDel="00000000" w:rsidR="00000000" w:rsidRPr="00000000">
        <w:rPr>
          <w:i w:val="1"/>
          <w:iCs w:val="1"/>
          <w:rtl w:val="0"/>
        </w:rPr>
        <w:t xml:space="preserve">Pradip</w:t>
      </w:r>
      <w:r w:rsidDel="00000000" w:rsidR="00000000" w:rsidRPr="00000000">
        <w:rPr>
          <w:rtl w:val="0"/>
        </w:rPr>
        <w:t xml:space="preserve">, who is now detained at Dhruvashram (PS), under Ariadaha, Cal–57, be placed temporarily under the care and custody of the issueless couple Sri Barun Kr. Chatterjee and his wife Smt. Krishna Chatterjee by executing a Bond of ₹5,000/- without surety for proper care and maintenance till further order of the Board on condition that the applicants will provide all sorts of facilities and to produce before the Board on </w:t>
      </w:r>
      <w:r w:rsidDel="00000000" w:rsidR="00000000" w:rsidRPr="00000000">
        <w:rPr>
          <w:b w:val="1"/>
          <w:bCs w:val="1"/>
          <w:rtl w:val="0"/>
        </w:rPr>
        <w:t xml:space="preserve">6/4/94</w:t>
      </w:r>
      <w:r w:rsidDel="00000000" w:rsidR="00000000" w:rsidRPr="00000000">
        <w:rPr>
          <w:rtl w:val="0"/>
        </w:rPr>
        <w:t xml:space="preserve"> after getting him in custody from the Superintendent, Dhruvashram 30, Sri Gopal Mullick Road, Ariadaha Cal–57, subject to condition that they shall be bound to restore the male boy in question if his parents/legal guardian turn up later on. Inform the Suptd. Dhruvashram, Ariadaha, Calcutta 57 to hand over the male boy given name Pradip to the same issueless couple Sri Barun Kr. Chatterjee and his wife.</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[Continuation from previous Juvenile Welfare Board order]</w:t>
      </w:r>
    </w:p>
    <w:p w:rsidR="00000000" w:rsidDel="00000000" w:rsidP="00000000" w:rsidRDefault="00000000" w:rsidRPr="00000000" w14:paraId="00000014">
      <w:pPr>
        <w:spacing w:after="240" w:before="240" w:lineRule="auto"/>
        <w:rPr/>
      </w:pPr>
      <w:r w:rsidDel="00000000" w:rsidR="00000000" w:rsidRPr="00000000">
        <w:rPr>
          <w:rtl w:val="0"/>
        </w:rPr>
        <w:t xml:space="preserve">Meanwhile, the O/C, MPS, Detective Department, Lalbazar, Calcutta be directed to hold enquiry in the case of the male boy given name </w:t>
      </w:r>
      <w:r w:rsidDel="00000000" w:rsidR="00000000" w:rsidRPr="00000000">
        <w:rPr>
          <w:i w:val="1"/>
          <w:iCs w:val="1"/>
          <w:rtl w:val="0"/>
        </w:rPr>
        <w:t xml:space="preserve">Pradip</w:t>
      </w:r>
      <w:r w:rsidDel="00000000" w:rsidR="00000000" w:rsidRPr="00000000">
        <w:rPr>
          <w:rtl w:val="0"/>
        </w:rPr>
        <w:t xml:space="preserve">, aged about 7 years, by way of telecasting, broadcasting and publishing his photograph (of the male baby) through public media in order to trace out his parents/legal guardians, if any, and send report of compliance by the date fixed.</w:t>
      </w:r>
    </w:p>
    <w:p w:rsidR="00000000" w:rsidDel="00000000" w:rsidP="00000000" w:rsidRDefault="00000000" w:rsidRPr="00000000" w14:paraId="00000015">
      <w:pPr>
        <w:spacing w:after="240" w:before="240" w:lineRule="auto"/>
        <w:rPr/>
      </w:pPr>
      <w:r w:rsidDel="00000000" w:rsidR="00000000" w:rsidRPr="00000000">
        <w:rPr>
          <w:rtl w:val="0"/>
        </w:rPr>
        <w:t xml:space="preserve">The temporary custodian be directed to co-operate with the enquiring authority for the purpose of enquiry.</w:t>
      </w:r>
    </w:p>
    <w:p w:rsidR="00000000" w:rsidDel="00000000" w:rsidP="00000000" w:rsidRDefault="00000000" w:rsidRPr="00000000" w14:paraId="00000016">
      <w:pPr>
        <w:spacing w:after="240" w:before="240" w:lineRule="auto"/>
        <w:rPr/>
      </w:pPr>
      <w:r w:rsidDel="00000000" w:rsidR="00000000" w:rsidRPr="00000000">
        <w:rPr>
          <w:rtl w:val="0"/>
        </w:rPr>
        <w:t xml:space="preserve">To </w:t>
      </w:r>
      <w:r w:rsidDel="00000000" w:rsidR="00000000" w:rsidRPr="00000000">
        <w:rPr>
          <w:b w:val="1"/>
          <w:bCs w:val="1"/>
          <w:rtl w:val="0"/>
        </w:rPr>
        <w:t xml:space="preserve">6/4/94</w:t>
      </w:r>
      <w:r w:rsidDel="00000000" w:rsidR="00000000" w:rsidRPr="00000000">
        <w:rPr>
          <w:rtl w:val="0"/>
        </w:rPr>
        <w:t xml:space="preserve"> – awaiting report of compliance and production of the baby for further order.</w:t>
      </w:r>
    </w:p>
    <w:p w:rsidR="00000000" w:rsidDel="00000000" w:rsidP="00000000" w:rsidRDefault="00000000" w:rsidRPr="00000000" w14:paraId="00000017">
      <w:pPr>
        <w:spacing w:after="240" w:before="240" w:lineRule="auto"/>
        <w:rPr>
          <w:b w:val="1"/>
          <w:bCs w:val="1"/>
        </w:rPr>
      </w:pPr>
      <w:r w:rsidDel="00000000" w:rsidR="00000000" w:rsidRPr="00000000">
        <w:rPr>
          <w:b w:val="1"/>
          <w:bCs w:val="1"/>
          <w:rtl w:val="0"/>
        </w:rPr>
        <w:t xml:space="preserve">Sd/- H. Saha</w:t>
        <w:br w:type="textWrapping"/>
      </w:r>
      <w:r w:rsidDel="00000000" w:rsidR="00000000" w:rsidRPr="00000000">
        <w:rPr>
          <w:rtl w:val="0"/>
        </w:rPr>
        <w:t xml:space="preserve"> </w:t>
      </w:r>
      <w:r w:rsidDel="00000000" w:rsidR="00000000" w:rsidRPr="00000000">
        <w:rPr>
          <w:b w:val="1"/>
          <w:bCs w:val="1"/>
          <w:rtl w:val="0"/>
        </w:rPr>
        <w:t xml:space="preserve">Magistrate 1st Class &amp; Chairman</w:t>
        <w:br w:type="textWrapping"/>
      </w:r>
      <w:r w:rsidDel="00000000" w:rsidR="00000000" w:rsidRPr="00000000">
        <w:rPr>
          <w:rtl w:val="0"/>
        </w:rPr>
        <w:t xml:space="preserve"> </w:t>
      </w:r>
      <w:r w:rsidDel="00000000" w:rsidR="00000000" w:rsidRPr="00000000">
        <w:rPr>
          <w:b w:val="1"/>
          <w:bCs w:val="1"/>
          <w:rtl w:val="0"/>
        </w:rPr>
        <w:t xml:space="preserve">Juvenile Welfare Board, West Bengal</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i w:val="1"/>
          <w:iCs w:val="1"/>
        </w:rPr>
      </w:pPr>
      <w:r w:rsidDel="00000000" w:rsidR="00000000" w:rsidRPr="00000000">
        <w:rPr>
          <w:b w:val="1"/>
          <w:bCs w:val="1"/>
          <w:rtl w:val="0"/>
        </w:rPr>
        <w:t xml:space="preserve">Memo No.:</w:t>
      </w:r>
      <w:r w:rsidDel="00000000" w:rsidR="00000000" w:rsidRPr="00000000">
        <w:rPr>
          <w:rtl w:val="0"/>
        </w:rPr>
        <w:t xml:space="preserve"> </w:t>
      </w:r>
      <w:r w:rsidDel="00000000" w:rsidR="00000000" w:rsidRPr="00000000">
        <w:rPr>
          <w:i w:val="1"/>
          <w:iCs w:val="1"/>
          <w:rtl w:val="0"/>
        </w:rPr>
        <w:t xml:space="preserve">(Not mentioned)</w:t>
        <w:br w:type="textWrapping"/>
      </w:r>
      <w:r w:rsidDel="00000000" w:rsidR="00000000" w:rsidRPr="00000000">
        <w:rPr>
          <w:rtl w:val="0"/>
        </w:rPr>
        <w:t xml:space="preserve"> </w:t>
      </w:r>
      <w:r w:rsidDel="00000000" w:rsidR="00000000" w:rsidRPr="00000000">
        <w:rPr>
          <w:b w:val="1"/>
          <w:bCs w:val="1"/>
          <w:rtl w:val="0"/>
        </w:rPr>
        <w:t xml:space="preserve">Date:</w:t>
      </w:r>
      <w:r w:rsidDel="00000000" w:rsidR="00000000" w:rsidRPr="00000000">
        <w:rPr>
          <w:rtl w:val="0"/>
        </w:rPr>
        <w:t xml:space="preserve"> </w:t>
      </w:r>
      <w:r w:rsidDel="00000000" w:rsidR="00000000" w:rsidRPr="00000000">
        <w:rPr>
          <w:i w:val="1"/>
          <w:iCs w:val="1"/>
          <w:rtl w:val="0"/>
        </w:rPr>
        <w:t xml:space="preserve">(Not mentioned)</w:t>
      </w:r>
    </w:p>
    <w:p w:rsidR="00000000" w:rsidDel="00000000" w:rsidP="00000000" w:rsidRDefault="00000000" w:rsidRPr="00000000" w14:paraId="0000001A">
      <w:pPr>
        <w:spacing w:after="240" w:before="240" w:lineRule="auto"/>
        <w:rPr>
          <w:b w:val="1"/>
          <w:bCs w:val="1"/>
        </w:rPr>
      </w:pPr>
      <w:r w:rsidDel="00000000" w:rsidR="00000000" w:rsidRPr="00000000">
        <w:rPr>
          <w:b w:val="1"/>
          <w:bCs w:val="1"/>
          <w:rtl w:val="0"/>
        </w:rPr>
        <w:t xml:space="preserve">Copy forwarded for information and necessary action to:</w:t>
      </w:r>
    </w:p>
    <w:p w:rsidR="00000000" w:rsidDel="00000000" w:rsidP="00000000" w:rsidRDefault="00000000" w:rsidRPr="00000000" w14:paraId="0000001B">
      <w:pPr>
        <w:numPr>
          <w:ilvl w:val="0"/>
          <w:numId w:val="1"/>
        </w:numPr>
        <w:spacing w:after="0" w:afterAutospacing="0" w:before="240" w:lineRule="auto"/>
        <w:ind w:left="720" w:hanging="360"/>
      </w:pPr>
      <w:r w:rsidDel="00000000" w:rsidR="00000000" w:rsidRPr="00000000">
        <w:rPr>
          <w:rtl w:val="0"/>
        </w:rPr>
        <w:t xml:space="preserve">The Superintendent, Dhruvashram, 30, Sri Gopal Mullick Road, Ariadaha, Calcutta 57.</w:t>
        <w:br w:type="textWrapping"/>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The O/C, M.P.S., Detective Department, Lalbazar, Calcutta-1</w:t>
        <w:br w:type="textWrapping"/>
      </w:r>
    </w:p>
    <w:p w:rsidR="00000000" w:rsidDel="00000000" w:rsidP="00000000" w:rsidRDefault="00000000" w:rsidRPr="00000000" w14:paraId="0000001D">
      <w:pPr>
        <w:numPr>
          <w:ilvl w:val="0"/>
          <w:numId w:val="1"/>
        </w:numPr>
        <w:spacing w:after="240" w:before="0" w:beforeAutospacing="0" w:lineRule="auto"/>
        <w:ind w:left="720" w:hanging="360"/>
      </w:pPr>
      <w:r w:rsidDel="00000000" w:rsidR="00000000" w:rsidRPr="00000000">
        <w:rPr>
          <w:rtl w:val="0"/>
        </w:rPr>
        <w:t xml:space="preserve">Sri Barun Kumar Chatterjee and his wife Smt. Krishna Chatterjee, 14/4, Dakshindayan, Sodepur, 24-Pgs (N).</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[Stamp and Signature]</w:t>
        <w:br w:type="textWrapping"/>
      </w:r>
      <w:r w:rsidDel="00000000" w:rsidR="00000000" w:rsidRPr="00000000">
        <w:rPr>
          <w:rtl w:val="0"/>
        </w:rPr>
        <w:t xml:space="preserve"> </w:t>
      </w:r>
      <w:r w:rsidDel="00000000" w:rsidR="00000000" w:rsidRPr="00000000">
        <w:rPr>
          <w:b w:val="1"/>
          <w:bCs w:val="1"/>
          <w:rtl w:val="0"/>
        </w:rPr>
        <w:t xml:space="preserve">Juvenile Welfare Board, West Bengal</w:t>
        <w:br w:type="textWrapping"/>
      </w:r>
      <w:r w:rsidDel="00000000" w:rsidR="00000000" w:rsidRPr="00000000">
        <w:rPr>
          <w:rtl w:val="0"/>
        </w:rPr>
        <w:t xml:space="preserve"> </w:t>
      </w:r>
      <w:r w:rsidDel="00000000" w:rsidR="00000000" w:rsidRPr="00000000">
        <w:rPr>
          <w:b w:val="1"/>
          <w:bCs w:val="1"/>
          <w:rtl w:val="0"/>
        </w:rPr>
        <w:t xml:space="preserve">Sd/- H. Saha</w:t>
        <w:br w:type="textWrapping"/>
      </w:r>
      <w:r w:rsidDel="00000000" w:rsidR="00000000" w:rsidRPr="00000000">
        <w:rPr>
          <w:rtl w:val="0"/>
        </w:rPr>
        <w:t xml:space="preserve"> </w:t>
      </w:r>
      <w:r w:rsidDel="00000000" w:rsidR="00000000" w:rsidRPr="00000000">
        <w:rPr>
          <w:b w:val="1"/>
          <w:bCs w:val="1"/>
          <w:rtl w:val="0"/>
        </w:rPr>
        <w:t xml:space="preserve">Magistrate 1st Class and Chairman</w:t>
        <w:br w:type="textWrapping"/>
      </w:r>
      <w:r w:rsidDel="00000000" w:rsidR="00000000" w:rsidRPr="00000000">
        <w:rPr>
          <w:rtl w:val="0"/>
        </w:rPr>
        <w:t xml:space="preserve"> </w:t>
      </w:r>
      <w:r w:rsidDel="00000000" w:rsidR="00000000" w:rsidRPr="00000000">
        <w:rPr>
          <w:b w:val="1"/>
          <w:bCs w:val="1"/>
          <w:rtl w:val="0"/>
        </w:rPr>
        <w:t xml:space="preserve">Juvenile Welfare Board, Dhruvashram, Ariadaha, West Bengal</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